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33" w:rsidRPr="007D0216" w:rsidRDefault="00BC4933" w:rsidP="00BC4933">
      <w:pPr>
        <w:rPr>
          <w:b/>
        </w:rPr>
      </w:pPr>
    </w:p>
    <w:p w:rsidR="00E069CC" w:rsidRPr="00FA66CC" w:rsidRDefault="00E069CC" w:rsidP="00E069CC">
      <w:pPr>
        <w:pStyle w:val="1"/>
        <w:ind w:left="0" w:firstLine="0"/>
        <w:rPr>
          <w:rFonts w:ascii="Times New Roman" w:hAnsi="Times New Roman"/>
          <w:b w:val="0"/>
          <w:bCs/>
          <w:sz w:val="24"/>
          <w:szCs w:val="24"/>
        </w:rPr>
      </w:pPr>
      <w:r w:rsidRPr="00FA66CC">
        <w:rPr>
          <w:rFonts w:ascii="Times New Roman" w:hAnsi="Times New Roman"/>
          <w:b w:val="0"/>
          <w:bCs/>
          <w:sz w:val="24"/>
          <w:szCs w:val="24"/>
        </w:rPr>
        <w:t>Государственное бюджетное общеобразовательное учреждение</w:t>
      </w:r>
    </w:p>
    <w:p w:rsidR="00E069CC" w:rsidRPr="00FA66CC" w:rsidRDefault="00E069CC" w:rsidP="00E069CC">
      <w:pPr>
        <w:jc w:val="center"/>
      </w:pPr>
      <w:r w:rsidRPr="00FA66CC">
        <w:t>средняя общеобразовательная школа №234</w:t>
      </w:r>
    </w:p>
    <w:p w:rsidR="00E069CC" w:rsidRPr="00FA66CC" w:rsidRDefault="00E069CC" w:rsidP="00E069CC">
      <w:pPr>
        <w:jc w:val="center"/>
      </w:pPr>
      <w:r w:rsidRPr="00FA66CC">
        <w:t>Адмиралтейского района Санкт-Петербурга</w:t>
      </w:r>
    </w:p>
    <w:p w:rsidR="00E069CC" w:rsidRPr="00FA66CC" w:rsidRDefault="00E069CC" w:rsidP="00E069CC">
      <w:pPr>
        <w:jc w:val="center"/>
      </w:pPr>
    </w:p>
    <w:p w:rsidR="00E069CC" w:rsidRPr="00FA66CC" w:rsidRDefault="00E069CC" w:rsidP="00E069CC">
      <w:pPr>
        <w:tabs>
          <w:tab w:val="left" w:pos="1134"/>
        </w:tabs>
        <w:jc w:val="center"/>
      </w:pPr>
      <w:r w:rsidRPr="00FA66CC">
        <w:t>«ПРИНЯТО»</w:t>
      </w:r>
      <w:r w:rsidRPr="00FA66CC">
        <w:tab/>
      </w:r>
      <w:r w:rsidRPr="00FA66CC">
        <w:tab/>
      </w:r>
      <w:r w:rsidRPr="00FA66CC">
        <w:tab/>
      </w:r>
      <w:r w:rsidRPr="00FA66CC">
        <w:tab/>
      </w:r>
      <w:r w:rsidRPr="00FA66CC">
        <w:tab/>
      </w:r>
      <w:r w:rsidRPr="00FA66CC">
        <w:tab/>
      </w:r>
      <w:r w:rsidRPr="00FA66CC">
        <w:tab/>
      </w:r>
      <w:r w:rsidRPr="00FA66CC">
        <w:tab/>
        <w:t>«УТВЕРЖДАЮ»</w:t>
      </w:r>
    </w:p>
    <w:p w:rsidR="008621B1" w:rsidRDefault="00E069CC" w:rsidP="008621B1">
      <w:pPr>
        <w:tabs>
          <w:tab w:val="left" w:pos="1134"/>
        </w:tabs>
      </w:pPr>
      <w:r w:rsidRPr="00FA66CC">
        <w:t xml:space="preserve">Педагогическим советом                           </w:t>
      </w:r>
      <w:r w:rsidR="008621B1">
        <w:t xml:space="preserve">                                </w:t>
      </w:r>
      <w:r w:rsidRPr="00FA66CC">
        <w:t>Директор ГБОУ школы №234</w:t>
      </w:r>
    </w:p>
    <w:p w:rsidR="00E069CC" w:rsidRPr="00FA66CC" w:rsidRDefault="00E069CC" w:rsidP="008621B1">
      <w:pPr>
        <w:tabs>
          <w:tab w:val="left" w:pos="1134"/>
        </w:tabs>
      </w:pPr>
      <w:r w:rsidRPr="00FA66CC">
        <w:t>Протокол №</w:t>
      </w:r>
      <w:r w:rsidR="008621B1">
        <w:t>7</w:t>
      </w:r>
      <w:r w:rsidRPr="00FA66CC">
        <w:t xml:space="preserve">   от  </w:t>
      </w:r>
      <w:r w:rsidR="008621B1">
        <w:t>21.05</w:t>
      </w:r>
      <w:r w:rsidRPr="00FA66CC">
        <w:t xml:space="preserve">.2015 г.                                                   </w:t>
      </w:r>
      <w:r w:rsidRPr="00FA66CC">
        <w:tab/>
        <w:t>____________   И.А.Седых</w:t>
      </w:r>
    </w:p>
    <w:p w:rsidR="00E069CC" w:rsidRPr="00FA66CC" w:rsidRDefault="00E069CC" w:rsidP="00E069CC">
      <w:pPr>
        <w:spacing w:before="4" w:line="120" w:lineRule="exact"/>
      </w:pPr>
    </w:p>
    <w:p w:rsidR="00BC4933" w:rsidRPr="007D0216" w:rsidRDefault="00BC4933" w:rsidP="00BC4933">
      <w:pPr>
        <w:rPr>
          <w:b/>
        </w:rPr>
      </w:pPr>
    </w:p>
    <w:p w:rsidR="00E069CC" w:rsidRDefault="00E069CC" w:rsidP="00E069CC">
      <w:pPr>
        <w:jc w:val="center"/>
        <w:rPr>
          <w:b/>
        </w:rPr>
      </w:pPr>
    </w:p>
    <w:p w:rsidR="00294FE1" w:rsidRDefault="00BC4933" w:rsidP="00E069CC">
      <w:pPr>
        <w:spacing w:line="360" w:lineRule="auto"/>
        <w:jc w:val="center"/>
        <w:rPr>
          <w:b/>
        </w:rPr>
      </w:pPr>
      <w:r w:rsidRPr="007D0216">
        <w:rPr>
          <w:b/>
        </w:rPr>
        <w:t>ПОЛОЖЕНИЕ</w:t>
      </w:r>
    </w:p>
    <w:p w:rsidR="008C7634" w:rsidRPr="008C7634" w:rsidRDefault="008C7634" w:rsidP="00E069CC">
      <w:pPr>
        <w:spacing w:line="360" w:lineRule="auto"/>
        <w:jc w:val="center"/>
        <w:rPr>
          <w:b/>
          <w:sz w:val="28"/>
          <w:szCs w:val="28"/>
        </w:rPr>
      </w:pPr>
      <w:r w:rsidRPr="008C7634">
        <w:rPr>
          <w:b/>
          <w:sz w:val="28"/>
          <w:szCs w:val="28"/>
        </w:rPr>
        <w:t>об установлении единых требований</w:t>
      </w:r>
    </w:p>
    <w:p w:rsidR="008C7634" w:rsidRDefault="008C7634" w:rsidP="00E069CC">
      <w:pPr>
        <w:spacing w:line="360" w:lineRule="auto"/>
        <w:jc w:val="center"/>
        <w:rPr>
          <w:b/>
          <w:sz w:val="28"/>
          <w:szCs w:val="28"/>
        </w:rPr>
      </w:pPr>
      <w:r w:rsidRPr="008C7634">
        <w:rPr>
          <w:b/>
          <w:sz w:val="28"/>
          <w:szCs w:val="28"/>
        </w:rPr>
        <w:t>к внешнему виду обучающихся</w:t>
      </w:r>
    </w:p>
    <w:p w:rsidR="008C7634" w:rsidRPr="008C7634" w:rsidRDefault="008C7634" w:rsidP="00E069CC">
      <w:pPr>
        <w:spacing w:line="360" w:lineRule="auto"/>
        <w:jc w:val="center"/>
        <w:rPr>
          <w:b/>
          <w:sz w:val="28"/>
          <w:szCs w:val="28"/>
        </w:rPr>
      </w:pPr>
    </w:p>
    <w:p w:rsidR="008C7634" w:rsidRPr="00D140E0" w:rsidRDefault="008C7634" w:rsidP="008C7634">
      <w:pPr>
        <w:numPr>
          <w:ilvl w:val="0"/>
          <w:numId w:val="7"/>
        </w:numPr>
      </w:pPr>
      <w:r w:rsidRPr="00D140E0">
        <w:t>Общие положения.</w:t>
      </w:r>
    </w:p>
    <w:p w:rsidR="008C7634" w:rsidRPr="00D140E0" w:rsidRDefault="008C7634" w:rsidP="008C7634">
      <w:pPr>
        <w:ind w:left="720"/>
      </w:pPr>
    </w:p>
    <w:p w:rsidR="008C7634" w:rsidRPr="00D140E0" w:rsidRDefault="00553ED6" w:rsidP="008C7634">
      <w:pPr>
        <w:pStyle w:val="1"/>
        <w:shd w:val="clear" w:color="auto" w:fill="FFFFFF"/>
        <w:spacing w:after="60" w:line="264" w:lineRule="atLeast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D140E0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8C7634" w:rsidRPr="00D140E0">
        <w:rPr>
          <w:rFonts w:ascii="Times New Roman" w:hAnsi="Times New Roman"/>
          <w:b w:val="0"/>
          <w:sz w:val="24"/>
          <w:szCs w:val="24"/>
        </w:rPr>
        <w:t xml:space="preserve">1.1.  Настоящее положение разработано на основании Федерального закона «Об образовании в Российской Федерации»  от 29 декабря 2012 года № 273-ФЗ; Закона Санкт-Петербурга от 17 июля 2013 года №461-83 "Об образовании в Санкт-Петербурге"; Письма Министерства образования и науки РФ от 28 марта 2013 года № ДЛ-65/08 «Об установлении требований к одежде обучающихся»; Распоряжения Комитета по образованию Санкт-Петербурга </w:t>
      </w:r>
      <w:r w:rsidRPr="00D140E0">
        <w:rPr>
          <w:rFonts w:ascii="Times New Roman" w:hAnsi="Times New Roman"/>
          <w:b w:val="0"/>
          <w:sz w:val="24"/>
          <w:szCs w:val="24"/>
        </w:rPr>
        <w:t>от 24 апреля 2015 года №2003-р «Об установлении единых требований к одежде обучающихся государственных общеобразовательных учреждений Санкт-Петербурга, осуществляющих образовательную деятельность по образовательным программам начального общего, основного общего и среднего общего образования»</w:t>
      </w:r>
      <w:r w:rsidR="00D140E0" w:rsidRPr="00D140E0">
        <w:rPr>
          <w:rFonts w:ascii="Times New Roman" w:hAnsi="Times New Roman"/>
          <w:b w:val="0"/>
          <w:sz w:val="24"/>
          <w:szCs w:val="24"/>
        </w:rPr>
        <w:t>, Сан ПиН 2.4.7/1.1.1286-03.</w:t>
      </w:r>
    </w:p>
    <w:p w:rsidR="008C7634" w:rsidRPr="00D140E0" w:rsidRDefault="008C7634" w:rsidP="008C7634">
      <w:pPr>
        <w:jc w:val="both"/>
        <w:rPr>
          <w:shd w:val="clear" w:color="auto" w:fill="FFFFFF"/>
        </w:rPr>
      </w:pPr>
      <w:r w:rsidRPr="00D140E0">
        <w:t>1.2. Настоящее положение закрепляет е</w:t>
      </w:r>
      <w:r w:rsidRPr="00D140E0">
        <w:rPr>
          <w:shd w:val="clear" w:color="auto" w:fill="FFFFFF"/>
        </w:rPr>
        <w:t>диные требования к одежде обучающихся 1-11 классов и</w:t>
      </w:r>
      <w:r w:rsidR="00553ED6" w:rsidRPr="00D140E0">
        <w:rPr>
          <w:shd w:val="clear" w:color="auto" w:fill="FFFFFF"/>
        </w:rPr>
        <w:t xml:space="preserve"> вводится с целью:</w:t>
      </w:r>
    </w:p>
    <w:p w:rsidR="008C7634" w:rsidRPr="00D140E0" w:rsidRDefault="008C7634" w:rsidP="004C19E4">
      <w:pPr>
        <w:jc w:val="both"/>
        <w:rPr>
          <w:shd w:val="clear" w:color="auto" w:fill="FFFFFF"/>
        </w:rPr>
      </w:pPr>
      <w:r w:rsidRPr="00D140E0">
        <w:rPr>
          <w:shd w:val="clear" w:color="auto" w:fill="FFFFFF"/>
        </w:rPr>
        <w:t xml:space="preserve">- </w:t>
      </w:r>
      <w:r w:rsidR="004C19E4" w:rsidRPr="00D140E0">
        <w:rPr>
          <w:shd w:val="clear" w:color="auto" w:fill="FFFFFF"/>
        </w:rPr>
        <w:t>соблюдения гигиенических требований и требований к безопасности одежды и обуви обучающихся;</w:t>
      </w:r>
    </w:p>
    <w:p w:rsidR="004C19E4" w:rsidRPr="00D140E0" w:rsidRDefault="004C19E4" w:rsidP="004C19E4">
      <w:pPr>
        <w:jc w:val="both"/>
        <w:rPr>
          <w:shd w:val="clear" w:color="auto" w:fill="FFFFFF"/>
        </w:rPr>
      </w:pPr>
      <w:r w:rsidRPr="00D140E0">
        <w:rPr>
          <w:shd w:val="clear" w:color="auto" w:fill="FFFFFF"/>
        </w:rPr>
        <w:t>- создания для обучающихся безопасных и комфортных условий пребывания в ГБОУ школе №234 Адмиралтейского района Санкт-Петербурга (далее – школе)</w:t>
      </w:r>
      <w:r w:rsidR="00D140E0" w:rsidRPr="00D140E0">
        <w:rPr>
          <w:shd w:val="clear" w:color="auto" w:fill="FFFFFF"/>
        </w:rPr>
        <w:t>;</w:t>
      </w:r>
    </w:p>
    <w:p w:rsidR="00D140E0" w:rsidRPr="00D140E0" w:rsidRDefault="00D140E0" w:rsidP="004C19E4">
      <w:pPr>
        <w:jc w:val="both"/>
        <w:rPr>
          <w:shd w:val="clear" w:color="auto" w:fill="FFFFFF"/>
        </w:rPr>
      </w:pPr>
      <w:r w:rsidRPr="00D140E0">
        <w:rPr>
          <w:shd w:val="clear" w:color="auto" w:fill="FFFFFF"/>
        </w:rPr>
        <w:t>- формирования и развития у обучающихся культуры делового стиля одежды, школьной идентичности.</w:t>
      </w:r>
    </w:p>
    <w:p w:rsidR="008C7634" w:rsidRPr="00D140E0" w:rsidRDefault="008C7634" w:rsidP="008C7634">
      <w:pPr>
        <w:jc w:val="both"/>
        <w:rPr>
          <w:shd w:val="clear" w:color="auto" w:fill="FFFFFF"/>
        </w:rPr>
      </w:pPr>
      <w:r w:rsidRPr="00D140E0">
        <w:rPr>
          <w:shd w:val="clear" w:color="auto" w:fill="FFFFFF"/>
        </w:rPr>
        <w:t xml:space="preserve">1.3. Настоящее положение устанавливает единые требования к повседневной, парадной и спортивной одежде учащихся. </w:t>
      </w:r>
    </w:p>
    <w:p w:rsidR="008C7634" w:rsidRPr="00D140E0" w:rsidRDefault="008C7634" w:rsidP="008C7634">
      <w:pPr>
        <w:jc w:val="both"/>
      </w:pPr>
      <w:r w:rsidRPr="00D140E0">
        <w:rPr>
          <w:shd w:val="clear" w:color="auto" w:fill="FFFFFF"/>
        </w:rPr>
        <w:t xml:space="preserve">1.4. </w:t>
      </w:r>
      <w:r w:rsidRPr="00D140E0">
        <w:t>Общий вид одежды обучающихся, ее цвет, фасон определяются с учетом мнения всех участников образовательного процесса (обучающимися, их родителями и педагогическими работниками).</w:t>
      </w:r>
    </w:p>
    <w:p w:rsidR="008C7634" w:rsidRPr="00D140E0" w:rsidRDefault="008C7634" w:rsidP="008C7634">
      <w:pPr>
        <w:jc w:val="both"/>
        <w:rPr>
          <w:rStyle w:val="aa"/>
          <w:b w:val="0"/>
        </w:rPr>
      </w:pPr>
      <w:r w:rsidRPr="00D140E0">
        <w:rPr>
          <w:rStyle w:val="aa"/>
          <w:b w:val="0"/>
        </w:rPr>
        <w:t>1.5. Под внешним видом обучающихся понимается форма одежды учащихся и соблюдение ими личной гигиены.</w:t>
      </w:r>
    </w:p>
    <w:p w:rsidR="008C7634" w:rsidRPr="00D140E0" w:rsidRDefault="008C7634" w:rsidP="008C7634">
      <w:pPr>
        <w:jc w:val="both"/>
        <w:rPr>
          <w:rStyle w:val="aa"/>
          <w:b w:val="0"/>
        </w:rPr>
      </w:pPr>
      <w:r w:rsidRPr="00D140E0">
        <w:rPr>
          <w:rStyle w:val="aa"/>
          <w:b w:val="0"/>
        </w:rPr>
        <w:t xml:space="preserve">1.6. Внешний вид обучающихся поддерживает имидж </w:t>
      </w:r>
      <w:r w:rsidR="00D140E0" w:rsidRPr="00D140E0">
        <w:rPr>
          <w:rStyle w:val="aa"/>
          <w:b w:val="0"/>
        </w:rPr>
        <w:t>школы</w:t>
      </w:r>
      <w:r w:rsidRPr="00D140E0">
        <w:rPr>
          <w:rStyle w:val="aa"/>
          <w:b w:val="0"/>
        </w:rPr>
        <w:t>, способствует уст</w:t>
      </w:r>
      <w:r w:rsidR="00D140E0" w:rsidRPr="00D140E0">
        <w:rPr>
          <w:rStyle w:val="aa"/>
          <w:b w:val="0"/>
        </w:rPr>
        <w:t>ановлению деловой атмосферы в школе</w:t>
      </w:r>
      <w:r w:rsidRPr="00D140E0">
        <w:rPr>
          <w:rStyle w:val="aa"/>
          <w:b w:val="0"/>
        </w:rPr>
        <w:t xml:space="preserve"> и развитию вкуса обучающихся.</w:t>
      </w:r>
    </w:p>
    <w:p w:rsidR="008C7634" w:rsidRPr="00D140E0" w:rsidRDefault="008C7634" w:rsidP="008C7634">
      <w:pPr>
        <w:jc w:val="both"/>
        <w:rPr>
          <w:rStyle w:val="aa"/>
          <w:b w:val="0"/>
        </w:rPr>
      </w:pPr>
      <w:r w:rsidRPr="00D140E0">
        <w:rPr>
          <w:rStyle w:val="aa"/>
          <w:b w:val="0"/>
        </w:rPr>
        <w:t xml:space="preserve">1.7. Внешний вид говорит об уважительном отношении обучающихся к </w:t>
      </w:r>
      <w:r w:rsidR="00D140E0" w:rsidRPr="00D140E0">
        <w:rPr>
          <w:rStyle w:val="aa"/>
          <w:b w:val="0"/>
        </w:rPr>
        <w:t xml:space="preserve">школе </w:t>
      </w:r>
      <w:r w:rsidRPr="00D140E0">
        <w:rPr>
          <w:rStyle w:val="aa"/>
          <w:b w:val="0"/>
        </w:rPr>
        <w:t xml:space="preserve">и ко всем членам коллектива. </w:t>
      </w:r>
    </w:p>
    <w:p w:rsidR="008C7634" w:rsidRPr="00D140E0" w:rsidRDefault="008C7634" w:rsidP="008C7634">
      <w:pPr>
        <w:jc w:val="both"/>
      </w:pPr>
      <w:r w:rsidRPr="00D140E0">
        <w:t xml:space="preserve">1.8. Требованиям настоящего Положения должны следовать все обучающиеся Образовательного учреждения. </w:t>
      </w:r>
    </w:p>
    <w:p w:rsidR="008C7634" w:rsidRPr="008C7634" w:rsidRDefault="008C7634" w:rsidP="008C7634">
      <w:pPr>
        <w:jc w:val="both"/>
      </w:pPr>
      <w:r w:rsidRPr="008C7634">
        <w:lastRenderedPageBreak/>
        <w:t>1.9. При приёме в образовательное учреждение обучающиеся и их родители (законные представители) знакомятся с действующим Положением.</w:t>
      </w:r>
    </w:p>
    <w:p w:rsidR="008C7634" w:rsidRPr="008C7634" w:rsidRDefault="008C7634" w:rsidP="008C7634">
      <w:pPr>
        <w:pStyle w:val="a9"/>
        <w:tabs>
          <w:tab w:val="num" w:pos="1260"/>
        </w:tabs>
        <w:spacing w:before="0" w:beforeAutospacing="0" w:after="0" w:afterAutospacing="0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1.10. Обучающиеся посещают школу в соответственном внешнем виде</w:t>
      </w:r>
      <w:r w:rsidR="00D140E0">
        <w:rPr>
          <w:rStyle w:val="aa"/>
          <w:b w:val="0"/>
        </w:rPr>
        <w:t xml:space="preserve"> с 1 сентября по 25</w:t>
      </w:r>
      <w:r w:rsidRPr="008C7634">
        <w:rPr>
          <w:rStyle w:val="aa"/>
          <w:b w:val="0"/>
        </w:rPr>
        <w:t xml:space="preserve"> мая.</w:t>
      </w:r>
    </w:p>
    <w:p w:rsidR="008C7634" w:rsidRPr="008C7634" w:rsidRDefault="008C7634" w:rsidP="008C7634">
      <w:pPr>
        <w:pStyle w:val="a9"/>
        <w:tabs>
          <w:tab w:val="num" w:pos="1260"/>
        </w:tabs>
        <w:spacing w:before="0" w:beforeAutospacing="0" w:after="0" w:afterAutospacing="0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1.11. Обучающиеся проходят в школу в с</w:t>
      </w:r>
      <w:r w:rsidR="00D140E0">
        <w:rPr>
          <w:rStyle w:val="aa"/>
          <w:b w:val="0"/>
        </w:rPr>
        <w:t>менной обуви со 2 сентября по 25</w:t>
      </w:r>
      <w:r w:rsidRPr="008C7634">
        <w:rPr>
          <w:rStyle w:val="aa"/>
          <w:b w:val="0"/>
        </w:rPr>
        <w:t xml:space="preserve"> мая.</w:t>
      </w:r>
    </w:p>
    <w:p w:rsidR="008C7634" w:rsidRPr="008C7634" w:rsidRDefault="008C7634" w:rsidP="008C7634">
      <w:pPr>
        <w:pStyle w:val="a9"/>
        <w:tabs>
          <w:tab w:val="num" w:pos="1260"/>
        </w:tabs>
        <w:spacing w:before="0" w:beforeAutospacing="0" w:after="0" w:afterAutospacing="0"/>
        <w:jc w:val="both"/>
        <w:rPr>
          <w:rStyle w:val="aa"/>
          <w:b w:val="0"/>
        </w:rPr>
      </w:pPr>
    </w:p>
    <w:p w:rsidR="008C7634" w:rsidRPr="00D140E0" w:rsidRDefault="008C7634" w:rsidP="008C7634">
      <w:pPr>
        <w:jc w:val="both"/>
        <w:rPr>
          <w:shd w:val="clear" w:color="auto" w:fill="FFFFFF"/>
        </w:rPr>
      </w:pPr>
      <w:r w:rsidRPr="00D140E0">
        <w:rPr>
          <w:shd w:val="clear" w:color="auto" w:fill="FFFFFF"/>
        </w:rPr>
        <w:t>2. ТРЕБОВАНИЯ К ВНЕШНЕМУ ВИДУ УЧАЩИХСЯ</w:t>
      </w:r>
    </w:p>
    <w:p w:rsidR="008C7634" w:rsidRPr="00D140E0" w:rsidRDefault="008C7634" w:rsidP="008C7634">
      <w:pPr>
        <w:jc w:val="both"/>
        <w:rPr>
          <w:shd w:val="clear" w:color="auto" w:fill="FFFFFF"/>
        </w:rPr>
      </w:pPr>
    </w:p>
    <w:p w:rsidR="008C7634" w:rsidRPr="00D140E0" w:rsidRDefault="008C7634" w:rsidP="008C7634">
      <w:pPr>
        <w:jc w:val="both"/>
      </w:pPr>
      <w:r w:rsidRPr="00D140E0">
        <w:rPr>
          <w:shd w:val="clear" w:color="auto" w:fill="FFFFFF"/>
        </w:rPr>
        <w:t xml:space="preserve">2.1. Внешний вид </w:t>
      </w:r>
      <w:r w:rsidRPr="00D140E0">
        <w:t>долж</w:t>
      </w:r>
      <w:r w:rsidR="00D140E0">
        <w:t>е</w:t>
      </w:r>
      <w:r w:rsidRPr="00D140E0">
        <w:t>н соответствовать общепринятым нормам делового стиля, носить светский характер.</w:t>
      </w:r>
    </w:p>
    <w:p w:rsidR="008C7634" w:rsidRPr="008C7634" w:rsidRDefault="008C7634" w:rsidP="008C7634">
      <w:pPr>
        <w:jc w:val="both"/>
        <w:rPr>
          <w:color w:val="373737"/>
        </w:rPr>
      </w:pPr>
    </w:p>
    <w:p w:rsidR="008C7634" w:rsidRPr="008C7634" w:rsidRDefault="008C7634" w:rsidP="008C7634">
      <w:pPr>
        <w:pStyle w:val="a9"/>
        <w:spacing w:before="0" w:beforeAutospacing="0" w:after="0" w:afterAutospacing="0"/>
        <w:rPr>
          <w:rStyle w:val="aa"/>
          <w:b w:val="0"/>
          <w:u w:val="single"/>
        </w:rPr>
      </w:pPr>
      <w:r w:rsidRPr="008C7634">
        <w:rPr>
          <w:rStyle w:val="aa"/>
          <w:b w:val="0"/>
          <w:u w:val="single"/>
        </w:rPr>
        <w:t>2.2. Повседневный внешний вид</w:t>
      </w:r>
    </w:p>
    <w:p w:rsidR="008C7634" w:rsidRPr="008C7634" w:rsidRDefault="008C7634" w:rsidP="008C7634">
      <w:pPr>
        <w:pStyle w:val="a9"/>
        <w:spacing w:before="0" w:beforeAutospacing="0" w:after="0" w:afterAutospacing="0"/>
        <w:rPr>
          <w:rStyle w:val="aa"/>
          <w:b w:val="0"/>
          <w:u w:val="single"/>
        </w:rPr>
      </w:pPr>
    </w:p>
    <w:p w:rsidR="008C7634" w:rsidRPr="008C7634" w:rsidRDefault="008C7634" w:rsidP="008C7634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для девочек:</w:t>
      </w:r>
    </w:p>
    <w:p w:rsidR="008C7634" w:rsidRPr="008C7634" w:rsidRDefault="008C7634" w:rsidP="008C7634">
      <w:pPr>
        <w:pStyle w:val="a9"/>
        <w:numPr>
          <w:ilvl w:val="0"/>
          <w:numId w:val="3"/>
        </w:numPr>
        <w:tabs>
          <w:tab w:val="clear" w:pos="1620"/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Костюм: пиджак, жилет, юбка, сарафан, брюки. Должны быть однотонными, неброской цветовой гаммы</w:t>
      </w:r>
      <w:r w:rsidR="00D140E0">
        <w:rPr>
          <w:rStyle w:val="aa"/>
          <w:b w:val="0"/>
        </w:rPr>
        <w:t xml:space="preserve"> (темно-синего, черного, серого), для учениц начальной школы – темно-синего или темно-синего в тонкую белую клетку</w:t>
      </w:r>
      <w:r w:rsidRPr="008C7634">
        <w:rPr>
          <w:rStyle w:val="aa"/>
          <w:b w:val="0"/>
        </w:rPr>
        <w:t>. В костюме возможно использование цветной отделки. В выборе фасона костюма необходимо придерживаться делового, классического  стиля в одежде. Рекомендуется минимальное количество декоративных деталей.</w:t>
      </w:r>
      <w:r w:rsidR="00D140E0">
        <w:rPr>
          <w:rStyle w:val="aa"/>
          <w:b w:val="0"/>
        </w:rPr>
        <w:t xml:space="preserve"> </w:t>
      </w:r>
    </w:p>
    <w:p w:rsidR="008C7634" w:rsidRPr="008C7634" w:rsidRDefault="008C7634" w:rsidP="008C7634">
      <w:pPr>
        <w:pStyle w:val="a9"/>
        <w:numPr>
          <w:ilvl w:val="0"/>
          <w:numId w:val="3"/>
        </w:numPr>
        <w:tabs>
          <w:tab w:val="clear" w:pos="1620"/>
          <w:tab w:val="num" w:pos="284"/>
        </w:tabs>
        <w:spacing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Блузки, рубашки, бадлоны должны быть однотонными, неяркой цветовой гаммы.</w:t>
      </w:r>
    </w:p>
    <w:p w:rsidR="008C7634" w:rsidRPr="008C7634" w:rsidRDefault="008C7634" w:rsidP="008C7634">
      <w:pPr>
        <w:pStyle w:val="a9"/>
        <w:numPr>
          <w:ilvl w:val="0"/>
          <w:numId w:val="3"/>
        </w:numPr>
        <w:tabs>
          <w:tab w:val="clear" w:pos="1620"/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 xml:space="preserve">Исключается одежда ярких, пёстрых расцветок. </w:t>
      </w:r>
    </w:p>
    <w:p w:rsidR="008C7634" w:rsidRPr="008C7634" w:rsidRDefault="008C7634" w:rsidP="008C7634">
      <w:pPr>
        <w:pStyle w:val="a9"/>
        <w:spacing w:before="0" w:beforeAutospacing="0" w:after="0" w:afterAutospacing="0"/>
        <w:ind w:left="284"/>
        <w:jc w:val="both"/>
        <w:rPr>
          <w:rStyle w:val="aa"/>
          <w:b w:val="0"/>
        </w:rPr>
      </w:pPr>
    </w:p>
    <w:p w:rsidR="008C7634" w:rsidRPr="008C7634" w:rsidRDefault="008C7634" w:rsidP="008C7634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для мальчиков:</w:t>
      </w:r>
    </w:p>
    <w:p w:rsidR="008C7634" w:rsidRPr="008C7634" w:rsidRDefault="008C7634" w:rsidP="008C7634">
      <w:pPr>
        <w:pStyle w:val="a9"/>
        <w:numPr>
          <w:ilvl w:val="0"/>
          <w:numId w:val="4"/>
        </w:numPr>
        <w:tabs>
          <w:tab w:val="clear" w:pos="1620"/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Костюм: пиджак, брюки жилет. Должны быть однотонными,  неброской цветовой гаммы</w:t>
      </w:r>
      <w:r w:rsidR="00D140E0">
        <w:rPr>
          <w:rStyle w:val="aa"/>
          <w:b w:val="0"/>
        </w:rPr>
        <w:t xml:space="preserve"> (темно-синего, черного, серого), для учеников начальной школы – темно-синего или черного</w:t>
      </w:r>
      <w:r w:rsidRPr="008C7634">
        <w:rPr>
          <w:rStyle w:val="aa"/>
          <w:b w:val="0"/>
        </w:rPr>
        <w:t xml:space="preserve">. В выборе фасона костюма необходимо придерживаться делового, классического  стиля в одежде. </w:t>
      </w:r>
    </w:p>
    <w:p w:rsidR="008C7634" w:rsidRPr="008C7634" w:rsidRDefault="008C7634" w:rsidP="008C7634">
      <w:pPr>
        <w:pStyle w:val="a9"/>
        <w:numPr>
          <w:ilvl w:val="0"/>
          <w:numId w:val="4"/>
        </w:numPr>
        <w:tabs>
          <w:tab w:val="clear" w:pos="1620"/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Сорочки, бадлоны должны быть однотонными, неяркой цветовой гаммы.</w:t>
      </w:r>
    </w:p>
    <w:p w:rsidR="008C7634" w:rsidRPr="008C7634" w:rsidRDefault="008C7634" w:rsidP="008C7634">
      <w:pPr>
        <w:pStyle w:val="a9"/>
        <w:numPr>
          <w:ilvl w:val="0"/>
          <w:numId w:val="4"/>
        </w:numPr>
        <w:tabs>
          <w:tab w:val="clear" w:pos="1620"/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Исключается одежда ярких, пёстрых расцветок.</w:t>
      </w:r>
    </w:p>
    <w:p w:rsidR="008C7634" w:rsidRPr="008C7634" w:rsidRDefault="008C7634" w:rsidP="008C7634">
      <w:pPr>
        <w:pStyle w:val="a9"/>
        <w:spacing w:before="0" w:beforeAutospacing="0" w:after="0" w:afterAutospacing="0"/>
        <w:ind w:left="284"/>
        <w:jc w:val="both"/>
        <w:rPr>
          <w:rStyle w:val="aa"/>
          <w:b w:val="0"/>
        </w:rPr>
      </w:pPr>
    </w:p>
    <w:p w:rsidR="008C7634" w:rsidRPr="008C7634" w:rsidRDefault="008C7634" w:rsidP="008C7634">
      <w:pPr>
        <w:pStyle w:val="a9"/>
        <w:spacing w:before="0" w:beforeAutospacing="0" w:after="0" w:afterAutospacing="0"/>
        <w:jc w:val="both"/>
        <w:rPr>
          <w:rStyle w:val="aa"/>
          <w:b w:val="0"/>
          <w:u w:val="single"/>
        </w:rPr>
      </w:pPr>
      <w:r w:rsidRPr="008C7634">
        <w:rPr>
          <w:rStyle w:val="aa"/>
          <w:b w:val="0"/>
          <w:u w:val="single"/>
        </w:rPr>
        <w:t>2.3. Парадный внешний вид</w:t>
      </w:r>
    </w:p>
    <w:p w:rsidR="008C7634" w:rsidRPr="008C7634" w:rsidRDefault="008C7634" w:rsidP="008C7634">
      <w:pPr>
        <w:pStyle w:val="a9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 xml:space="preserve">Костюм, определённый как повседневная форма в сочетании с белой блузкой (для девочек), сорочкой (для мальчиков). Возможно дополнение парадной формы праздничным аксессуаром (галстуком, </w:t>
      </w:r>
      <w:r w:rsidR="00D140E0">
        <w:rPr>
          <w:rStyle w:val="aa"/>
          <w:b w:val="0"/>
        </w:rPr>
        <w:t xml:space="preserve">бабочкой, </w:t>
      </w:r>
      <w:r w:rsidRPr="008C7634">
        <w:rPr>
          <w:rStyle w:val="aa"/>
          <w:b w:val="0"/>
        </w:rPr>
        <w:t>эмблемой и т.д.).</w:t>
      </w:r>
    </w:p>
    <w:p w:rsidR="008C7634" w:rsidRPr="008C7634" w:rsidRDefault="008C7634" w:rsidP="008C7634">
      <w:pPr>
        <w:pStyle w:val="a9"/>
        <w:spacing w:before="0" w:beforeAutospacing="0" w:after="0" w:afterAutospacing="0"/>
        <w:ind w:left="284"/>
        <w:jc w:val="both"/>
        <w:rPr>
          <w:rStyle w:val="aa"/>
          <w:b w:val="0"/>
        </w:rPr>
      </w:pPr>
    </w:p>
    <w:p w:rsidR="008C7634" w:rsidRPr="008C7634" w:rsidRDefault="008C7634" w:rsidP="008C7634">
      <w:pPr>
        <w:pStyle w:val="a9"/>
        <w:spacing w:before="0" w:beforeAutospacing="0" w:after="0" w:afterAutospacing="0"/>
        <w:jc w:val="both"/>
        <w:rPr>
          <w:rStyle w:val="aa"/>
          <w:b w:val="0"/>
          <w:u w:val="single"/>
        </w:rPr>
      </w:pPr>
      <w:r w:rsidRPr="008C7634">
        <w:rPr>
          <w:rStyle w:val="aa"/>
          <w:b w:val="0"/>
          <w:u w:val="single"/>
        </w:rPr>
        <w:t>2.4. Сменная обувь:</w:t>
      </w:r>
    </w:p>
    <w:p w:rsidR="008C7634" w:rsidRPr="008C7634" w:rsidRDefault="008C7634" w:rsidP="008C7634">
      <w:pPr>
        <w:pStyle w:val="a9"/>
        <w:numPr>
          <w:ilvl w:val="0"/>
          <w:numId w:val="5"/>
        </w:numPr>
        <w:tabs>
          <w:tab w:val="clear" w:pos="1620"/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Должна быть удобной и чистой.</w:t>
      </w:r>
    </w:p>
    <w:p w:rsidR="008C7634" w:rsidRPr="008C7634" w:rsidRDefault="008C7634" w:rsidP="008C7634">
      <w:pPr>
        <w:pStyle w:val="a9"/>
        <w:numPr>
          <w:ilvl w:val="0"/>
          <w:numId w:val="5"/>
        </w:numPr>
        <w:tabs>
          <w:tab w:val="clear" w:pos="1620"/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Для исключения опасной ситуации для здоровья школьника сменная обувь:</w:t>
      </w:r>
    </w:p>
    <w:p w:rsidR="008C7634" w:rsidRPr="008C7634" w:rsidRDefault="008C7634" w:rsidP="008C7634">
      <w:pPr>
        <w:pStyle w:val="a9"/>
        <w:tabs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ab/>
      </w:r>
      <w:r w:rsidRPr="008C7634">
        <w:rPr>
          <w:rStyle w:val="aa"/>
          <w:b w:val="0"/>
        </w:rPr>
        <w:tab/>
        <w:t xml:space="preserve">- не должна быть на высоких каблуках; </w:t>
      </w:r>
    </w:p>
    <w:p w:rsidR="008C7634" w:rsidRPr="008C7634" w:rsidRDefault="008C7634" w:rsidP="008C7634">
      <w:pPr>
        <w:pStyle w:val="a9"/>
        <w:tabs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ab/>
      </w:r>
      <w:r w:rsidRPr="008C7634">
        <w:rPr>
          <w:rStyle w:val="aa"/>
          <w:b w:val="0"/>
        </w:rPr>
        <w:tab/>
        <w:t>- не должна быть скользкой;</w:t>
      </w:r>
    </w:p>
    <w:p w:rsidR="008C7634" w:rsidRDefault="008C7634" w:rsidP="008C7634">
      <w:pPr>
        <w:pStyle w:val="a9"/>
        <w:tabs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 w:rsidRPr="008C7634">
        <w:rPr>
          <w:rStyle w:val="aa"/>
          <w:b w:val="0"/>
        </w:rPr>
        <w:tab/>
      </w:r>
      <w:r w:rsidRPr="008C7634">
        <w:rPr>
          <w:rStyle w:val="aa"/>
          <w:b w:val="0"/>
        </w:rPr>
        <w:tab/>
        <w:t>- должна плотно держаться на ногах.</w:t>
      </w:r>
    </w:p>
    <w:p w:rsidR="00D140E0" w:rsidRDefault="00D140E0" w:rsidP="008C7634">
      <w:pPr>
        <w:pStyle w:val="a9"/>
        <w:tabs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</w:p>
    <w:p w:rsidR="008C7634" w:rsidRDefault="00D140E0" w:rsidP="00271C34">
      <w:pPr>
        <w:pStyle w:val="a9"/>
        <w:tabs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  <w:u w:val="single"/>
        </w:rPr>
      </w:pPr>
      <w:r w:rsidRPr="00D140E0">
        <w:rPr>
          <w:rStyle w:val="aa"/>
          <w:b w:val="0"/>
          <w:u w:val="single"/>
        </w:rPr>
        <w:t>2.5. Спортивная форма</w:t>
      </w:r>
      <w:r>
        <w:rPr>
          <w:rStyle w:val="aa"/>
          <w:b w:val="0"/>
          <w:u w:val="single"/>
        </w:rPr>
        <w:t>:</w:t>
      </w:r>
    </w:p>
    <w:p w:rsidR="00271C34" w:rsidRDefault="00271C34" w:rsidP="00271C34">
      <w:pPr>
        <w:pStyle w:val="a9"/>
        <w:tabs>
          <w:tab w:val="num" w:pos="284"/>
        </w:tabs>
        <w:spacing w:before="0" w:beforeAutospacing="0" w:after="0" w:afterAutospacing="0"/>
        <w:ind w:left="284" w:hanging="284"/>
        <w:jc w:val="both"/>
        <w:rPr>
          <w:rStyle w:val="aa"/>
          <w:b w:val="0"/>
        </w:rPr>
      </w:pPr>
      <w:r>
        <w:rPr>
          <w:rStyle w:val="aa"/>
          <w:b w:val="0"/>
        </w:rPr>
        <w:t>д</w:t>
      </w:r>
      <w:r w:rsidRPr="00271C34">
        <w:rPr>
          <w:rStyle w:val="aa"/>
          <w:b w:val="0"/>
        </w:rPr>
        <w:t xml:space="preserve">ля обучающихся </w:t>
      </w:r>
      <w:r>
        <w:rPr>
          <w:rStyle w:val="aa"/>
          <w:b w:val="0"/>
        </w:rPr>
        <w:t>1-4 классов</w:t>
      </w:r>
      <w:r w:rsidRPr="00271C34">
        <w:rPr>
          <w:rStyle w:val="aa"/>
          <w:b w:val="0"/>
        </w:rPr>
        <w:t>:</w:t>
      </w:r>
    </w:p>
    <w:p w:rsidR="00271C34" w:rsidRDefault="00271C34" w:rsidP="00271C34">
      <w:pPr>
        <w:pStyle w:val="a9"/>
        <w:numPr>
          <w:ilvl w:val="0"/>
          <w:numId w:val="10"/>
        </w:numPr>
        <w:spacing w:before="0" w:beforeAutospacing="0" w:after="0" w:afterAutospacing="0"/>
        <w:ind w:left="340"/>
        <w:jc w:val="both"/>
        <w:rPr>
          <w:bCs/>
        </w:rPr>
      </w:pPr>
      <w:r>
        <w:rPr>
          <w:bCs/>
        </w:rPr>
        <w:t>для занятий в помещении: черные или темно-синие спортивные штаны, велосипедки, шорты; белая футболка</w:t>
      </w:r>
    </w:p>
    <w:p w:rsidR="00271C34" w:rsidRDefault="00271C34" w:rsidP="00271C34">
      <w:pPr>
        <w:pStyle w:val="a9"/>
        <w:numPr>
          <w:ilvl w:val="0"/>
          <w:numId w:val="10"/>
        </w:numPr>
        <w:spacing w:before="0" w:beforeAutospacing="0" w:after="0" w:afterAutospacing="0"/>
        <w:ind w:left="340"/>
        <w:jc w:val="both"/>
        <w:rPr>
          <w:bCs/>
        </w:rPr>
      </w:pPr>
      <w:r>
        <w:rPr>
          <w:bCs/>
        </w:rPr>
        <w:t>для занятий на улице: спортивный костюм, белая футболка</w:t>
      </w:r>
    </w:p>
    <w:p w:rsidR="00271C34" w:rsidRDefault="00271C34" w:rsidP="00271C34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271C34">
        <w:rPr>
          <w:rStyle w:val="aa"/>
          <w:b w:val="0"/>
        </w:rPr>
        <w:t xml:space="preserve">для обучающихся </w:t>
      </w:r>
      <w:r>
        <w:rPr>
          <w:rStyle w:val="aa"/>
          <w:b w:val="0"/>
        </w:rPr>
        <w:t>5</w:t>
      </w:r>
      <w:r w:rsidRPr="00271C34">
        <w:rPr>
          <w:rStyle w:val="aa"/>
          <w:b w:val="0"/>
        </w:rPr>
        <w:t>-</w:t>
      </w:r>
      <w:r>
        <w:rPr>
          <w:rStyle w:val="aa"/>
          <w:b w:val="0"/>
        </w:rPr>
        <w:t>11</w:t>
      </w:r>
      <w:r w:rsidRPr="00271C34">
        <w:rPr>
          <w:rStyle w:val="aa"/>
          <w:b w:val="0"/>
        </w:rPr>
        <w:t xml:space="preserve"> классов:</w:t>
      </w:r>
    </w:p>
    <w:p w:rsidR="00271C34" w:rsidRDefault="00271C34" w:rsidP="00271C34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>спортивный костюм, белая футболка</w:t>
      </w:r>
    </w:p>
    <w:p w:rsidR="00271C34" w:rsidRPr="00271C34" w:rsidRDefault="00271C34" w:rsidP="00271C34">
      <w:pPr>
        <w:pStyle w:val="a9"/>
        <w:numPr>
          <w:ilvl w:val="0"/>
          <w:numId w:val="11"/>
        </w:numPr>
        <w:spacing w:before="0" w:beforeAutospacing="0" w:after="0" w:afterAutospacing="0"/>
        <w:ind w:left="340"/>
        <w:jc w:val="both"/>
        <w:rPr>
          <w:rStyle w:val="aa"/>
          <w:b w:val="0"/>
        </w:rPr>
      </w:pPr>
      <w:r>
        <w:rPr>
          <w:rStyle w:val="aa"/>
          <w:b w:val="0"/>
        </w:rPr>
        <w:t>спортивная обувь (кеды, кроссовки) должна быть на белой подошве.</w:t>
      </w:r>
    </w:p>
    <w:p w:rsidR="00271C34" w:rsidRPr="00271C34" w:rsidRDefault="00271C34" w:rsidP="00271C34">
      <w:pPr>
        <w:pStyle w:val="a9"/>
        <w:spacing w:before="0" w:beforeAutospacing="0" w:after="0" w:afterAutospacing="0"/>
        <w:jc w:val="both"/>
        <w:rPr>
          <w:bCs/>
        </w:rPr>
      </w:pPr>
    </w:p>
    <w:p w:rsidR="008C7634" w:rsidRPr="00271C34" w:rsidRDefault="00271C34" w:rsidP="008C7634">
      <w:pPr>
        <w:jc w:val="both"/>
        <w:rPr>
          <w:u w:val="single"/>
        </w:rPr>
      </w:pPr>
      <w:r>
        <w:rPr>
          <w:u w:val="single"/>
        </w:rPr>
        <w:t>2.6</w:t>
      </w:r>
      <w:r w:rsidR="008C7634" w:rsidRPr="00271C34">
        <w:rPr>
          <w:u w:val="single"/>
        </w:rPr>
        <w:t>. Не рекомендуется:</w:t>
      </w:r>
    </w:p>
    <w:p w:rsidR="008C7634" w:rsidRPr="00271C34" w:rsidRDefault="008C7634" w:rsidP="008C7634">
      <w:pPr>
        <w:numPr>
          <w:ilvl w:val="0"/>
          <w:numId w:val="8"/>
        </w:numPr>
        <w:jc w:val="both"/>
        <w:rPr>
          <w:u w:val="single"/>
        </w:rPr>
      </w:pPr>
      <w:r w:rsidRPr="00271C34">
        <w:t>Ношение обуви и аксессуаров с травмирующей фурнитурой.</w:t>
      </w:r>
    </w:p>
    <w:p w:rsidR="008C7634" w:rsidRPr="00271C34" w:rsidRDefault="008C7634" w:rsidP="008C7634">
      <w:pPr>
        <w:numPr>
          <w:ilvl w:val="0"/>
          <w:numId w:val="8"/>
        </w:numPr>
        <w:jc w:val="both"/>
      </w:pPr>
      <w:r w:rsidRPr="00271C34">
        <w:t>Ношение одежды с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8C7634" w:rsidRPr="008C7634" w:rsidRDefault="008C7634" w:rsidP="008C7634">
      <w:pPr>
        <w:jc w:val="both"/>
        <w:rPr>
          <w:color w:val="373737"/>
        </w:rPr>
      </w:pPr>
    </w:p>
    <w:p w:rsidR="008C7634" w:rsidRPr="008C7634" w:rsidRDefault="008C7634" w:rsidP="008C7634">
      <w:pPr>
        <w:pStyle w:val="a9"/>
        <w:spacing w:before="0" w:beforeAutospacing="0" w:after="0" w:afterAutospacing="0"/>
        <w:rPr>
          <w:rStyle w:val="aa"/>
          <w:b w:val="0"/>
        </w:rPr>
      </w:pPr>
      <w:r w:rsidRPr="008C7634">
        <w:rPr>
          <w:rStyle w:val="aa"/>
          <w:b w:val="0"/>
        </w:rPr>
        <w:t>3.ТРЕБОВАНИЯ К ВНЕШНЕМУ ВИДУ УЧАЩИХСЯ</w:t>
      </w:r>
    </w:p>
    <w:p w:rsidR="008C7634" w:rsidRPr="008C7634" w:rsidRDefault="008C7634" w:rsidP="008C7634">
      <w:pPr>
        <w:pStyle w:val="a9"/>
        <w:spacing w:before="0" w:beforeAutospacing="0" w:after="0" w:afterAutospacing="0"/>
        <w:rPr>
          <w:rStyle w:val="aa"/>
          <w:b w:val="0"/>
        </w:rPr>
      </w:pPr>
    </w:p>
    <w:p w:rsidR="008C7634" w:rsidRPr="008C7634" w:rsidRDefault="008C7634" w:rsidP="008C7634">
      <w:pPr>
        <w:pStyle w:val="a9"/>
        <w:tabs>
          <w:tab w:val="num" w:pos="1260"/>
        </w:tabs>
        <w:spacing w:before="0" w:beforeAutospacing="0" w:after="0" w:afterAutospacing="0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3.1.  Обучающиеся должны соблюдать опрятность и чистоту как личную, так и в одежде.</w:t>
      </w:r>
    </w:p>
    <w:p w:rsidR="008C7634" w:rsidRPr="008C7634" w:rsidRDefault="008C7634" w:rsidP="008C7634">
      <w:pPr>
        <w:pStyle w:val="a9"/>
        <w:tabs>
          <w:tab w:val="num" w:pos="1260"/>
        </w:tabs>
        <w:spacing w:before="0" w:beforeAutospacing="0" w:after="0" w:afterAutospacing="0"/>
        <w:jc w:val="both"/>
        <w:rPr>
          <w:rStyle w:val="aa"/>
          <w:b w:val="0"/>
        </w:rPr>
      </w:pPr>
      <w:r w:rsidRPr="008C7634">
        <w:rPr>
          <w:rStyle w:val="aa"/>
          <w:b w:val="0"/>
        </w:rPr>
        <w:t xml:space="preserve">3.2.  Причёска обучающихся должна отвечать гигиеническим требованиям. </w:t>
      </w:r>
    </w:p>
    <w:p w:rsidR="008C7634" w:rsidRPr="008C7634" w:rsidRDefault="008C7634" w:rsidP="008C7634">
      <w:pPr>
        <w:pStyle w:val="a9"/>
        <w:tabs>
          <w:tab w:val="num" w:pos="1260"/>
        </w:tabs>
        <w:spacing w:before="0" w:beforeAutospacing="0" w:after="0" w:afterAutospacing="0"/>
        <w:jc w:val="both"/>
        <w:rPr>
          <w:rStyle w:val="aa"/>
          <w:b w:val="0"/>
        </w:rPr>
      </w:pPr>
    </w:p>
    <w:p w:rsidR="008C7634" w:rsidRPr="008C7634" w:rsidRDefault="008C7634" w:rsidP="008C7634">
      <w:pPr>
        <w:pStyle w:val="a9"/>
        <w:spacing w:before="0" w:beforeAutospacing="0" w:after="0" w:afterAutospacing="0"/>
        <w:rPr>
          <w:rStyle w:val="aa"/>
          <w:b w:val="0"/>
        </w:rPr>
      </w:pPr>
      <w:r w:rsidRPr="008C7634">
        <w:rPr>
          <w:rStyle w:val="aa"/>
          <w:b w:val="0"/>
        </w:rPr>
        <w:t>4.ОТВЕТСТВЕННОСТЬ</w:t>
      </w:r>
    </w:p>
    <w:p w:rsidR="008C7634" w:rsidRPr="008C7634" w:rsidRDefault="008C7634" w:rsidP="008C7634">
      <w:pPr>
        <w:pStyle w:val="a9"/>
        <w:spacing w:before="0" w:beforeAutospacing="0" w:after="0" w:afterAutospacing="0"/>
        <w:rPr>
          <w:rStyle w:val="aa"/>
          <w:b w:val="0"/>
        </w:rPr>
      </w:pPr>
    </w:p>
    <w:p w:rsidR="008C7634" w:rsidRPr="008C7634" w:rsidRDefault="008C7634" w:rsidP="008C7634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4.1.  Рекомендуется иметь в наличии не один комплект одежды.</w:t>
      </w:r>
    </w:p>
    <w:p w:rsidR="008C7634" w:rsidRPr="008C7634" w:rsidRDefault="008C7634" w:rsidP="008C7634">
      <w:pPr>
        <w:pStyle w:val="a9"/>
        <w:tabs>
          <w:tab w:val="num" w:pos="2340"/>
        </w:tabs>
        <w:spacing w:before="0" w:beforeAutospacing="0" w:after="0" w:afterAutospacing="0"/>
        <w:jc w:val="both"/>
        <w:rPr>
          <w:rStyle w:val="aa"/>
          <w:b w:val="0"/>
        </w:rPr>
      </w:pPr>
      <w:r w:rsidRPr="008C7634">
        <w:rPr>
          <w:rStyle w:val="aa"/>
          <w:b w:val="0"/>
        </w:rPr>
        <w:t>4.2. Ссылка на стирку, чистку, ремонт одежды не является уважительной причиной для нахождения в Образовательном учреждении в несоответствующем внешнем виде.</w:t>
      </w:r>
    </w:p>
    <w:p w:rsidR="008C7634" w:rsidRPr="008C7634" w:rsidRDefault="008C7634" w:rsidP="008C7634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8C7634">
        <w:rPr>
          <w:rStyle w:val="aa"/>
          <w:b w:val="0"/>
        </w:rPr>
        <w:t xml:space="preserve">4.3. Посещение обучающимися  школьной столовой с  распущенными длинными волосами противоречит санитарно-гигиеническим нормам и считается недопустимым. </w:t>
      </w:r>
    </w:p>
    <w:p w:rsidR="008C7634" w:rsidRPr="008C7634" w:rsidRDefault="008C7634" w:rsidP="008C7634">
      <w:pPr>
        <w:pStyle w:val="a9"/>
        <w:spacing w:before="0" w:beforeAutospacing="0" w:after="0" w:afterAutospacing="0"/>
        <w:jc w:val="both"/>
        <w:rPr>
          <w:bCs/>
        </w:rPr>
      </w:pPr>
      <w:r w:rsidRPr="008C7634">
        <w:t>4.4.  Несоблюдение обучающимися данного Положения является нарушением Правил внутреннего распорядка Образовательного учреждения.  </w:t>
      </w:r>
    </w:p>
    <w:p w:rsidR="008C7634" w:rsidRPr="007D0216" w:rsidRDefault="008C7634" w:rsidP="00E069CC">
      <w:pPr>
        <w:spacing w:line="360" w:lineRule="auto"/>
        <w:jc w:val="center"/>
        <w:rPr>
          <w:b/>
        </w:rPr>
      </w:pPr>
    </w:p>
    <w:sectPr w:rsidR="008C7634" w:rsidRPr="007D0216" w:rsidSect="00BC4933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2F" w:rsidRDefault="007C592F" w:rsidP="002B7294">
      <w:r>
        <w:separator/>
      </w:r>
    </w:p>
  </w:endnote>
  <w:endnote w:type="continuationSeparator" w:id="0">
    <w:p w:rsidR="007C592F" w:rsidRDefault="007C592F" w:rsidP="002B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5646"/>
      <w:docPartObj>
        <w:docPartGallery w:val="Page Numbers (Bottom of Page)"/>
        <w:docPartUnique/>
      </w:docPartObj>
    </w:sdtPr>
    <w:sdtContent>
      <w:p w:rsidR="00D140E0" w:rsidRDefault="00D140E0">
        <w:pPr>
          <w:pStyle w:val="a7"/>
          <w:jc w:val="right"/>
        </w:pPr>
        <w:fldSimple w:instr=" PAGE   \* MERGEFORMAT ">
          <w:r w:rsidR="008621B1">
            <w:rPr>
              <w:noProof/>
            </w:rPr>
            <w:t>1</w:t>
          </w:r>
        </w:fldSimple>
      </w:p>
    </w:sdtContent>
  </w:sdt>
  <w:p w:rsidR="00D140E0" w:rsidRDefault="00D140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2F" w:rsidRDefault="007C592F" w:rsidP="002B7294">
      <w:r>
        <w:separator/>
      </w:r>
    </w:p>
  </w:footnote>
  <w:footnote w:type="continuationSeparator" w:id="0">
    <w:p w:rsidR="007C592F" w:rsidRDefault="007C592F" w:rsidP="002B7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982"/>
    <w:multiLevelType w:val="multilevel"/>
    <w:tmpl w:val="561E54A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16CD5BFC"/>
    <w:multiLevelType w:val="hybridMultilevel"/>
    <w:tmpl w:val="3E8A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55F1"/>
    <w:multiLevelType w:val="hybridMultilevel"/>
    <w:tmpl w:val="86DC1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8D6493"/>
    <w:multiLevelType w:val="hybridMultilevel"/>
    <w:tmpl w:val="2E2A88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A0B4FD5"/>
    <w:multiLevelType w:val="hybridMultilevel"/>
    <w:tmpl w:val="DD26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C1F22"/>
    <w:multiLevelType w:val="multilevel"/>
    <w:tmpl w:val="23D04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620E0C9E"/>
    <w:multiLevelType w:val="hybridMultilevel"/>
    <w:tmpl w:val="72C0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42FF"/>
    <w:multiLevelType w:val="hybridMultilevel"/>
    <w:tmpl w:val="8A461BD4"/>
    <w:lvl w:ilvl="0" w:tplc="1802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3E68">
      <w:numFmt w:val="none"/>
      <w:lvlText w:val=""/>
      <w:lvlJc w:val="left"/>
      <w:pPr>
        <w:tabs>
          <w:tab w:val="num" w:pos="360"/>
        </w:tabs>
      </w:pPr>
    </w:lvl>
    <w:lvl w:ilvl="2" w:tplc="7DFEEDE8">
      <w:numFmt w:val="none"/>
      <w:lvlText w:val=""/>
      <w:lvlJc w:val="left"/>
      <w:pPr>
        <w:tabs>
          <w:tab w:val="num" w:pos="360"/>
        </w:tabs>
      </w:pPr>
    </w:lvl>
    <w:lvl w:ilvl="3" w:tplc="989AC520">
      <w:numFmt w:val="none"/>
      <w:lvlText w:val=""/>
      <w:lvlJc w:val="left"/>
      <w:pPr>
        <w:tabs>
          <w:tab w:val="num" w:pos="360"/>
        </w:tabs>
      </w:pPr>
    </w:lvl>
    <w:lvl w:ilvl="4" w:tplc="13C2813C">
      <w:numFmt w:val="none"/>
      <w:lvlText w:val=""/>
      <w:lvlJc w:val="left"/>
      <w:pPr>
        <w:tabs>
          <w:tab w:val="num" w:pos="360"/>
        </w:tabs>
      </w:pPr>
    </w:lvl>
    <w:lvl w:ilvl="5" w:tplc="3FDEA6DE">
      <w:numFmt w:val="none"/>
      <w:lvlText w:val=""/>
      <w:lvlJc w:val="left"/>
      <w:pPr>
        <w:tabs>
          <w:tab w:val="num" w:pos="360"/>
        </w:tabs>
      </w:pPr>
    </w:lvl>
    <w:lvl w:ilvl="6" w:tplc="34DA05CE">
      <w:numFmt w:val="none"/>
      <w:lvlText w:val=""/>
      <w:lvlJc w:val="left"/>
      <w:pPr>
        <w:tabs>
          <w:tab w:val="num" w:pos="360"/>
        </w:tabs>
      </w:pPr>
    </w:lvl>
    <w:lvl w:ilvl="7" w:tplc="07A805FE">
      <w:numFmt w:val="none"/>
      <w:lvlText w:val=""/>
      <w:lvlJc w:val="left"/>
      <w:pPr>
        <w:tabs>
          <w:tab w:val="num" w:pos="360"/>
        </w:tabs>
      </w:pPr>
    </w:lvl>
    <w:lvl w:ilvl="8" w:tplc="2ECCB6A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1273228"/>
    <w:multiLevelType w:val="hybridMultilevel"/>
    <w:tmpl w:val="D40A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71BBE"/>
    <w:multiLevelType w:val="hybridMultilevel"/>
    <w:tmpl w:val="52F4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24BF0"/>
    <w:multiLevelType w:val="hybridMultilevel"/>
    <w:tmpl w:val="09A438B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DBE"/>
    <w:rsid w:val="00096A32"/>
    <w:rsid w:val="001E4FFB"/>
    <w:rsid w:val="002215FC"/>
    <w:rsid w:val="0023636C"/>
    <w:rsid w:val="00271C34"/>
    <w:rsid w:val="00294FE1"/>
    <w:rsid w:val="002B7294"/>
    <w:rsid w:val="00393EFF"/>
    <w:rsid w:val="00395A8C"/>
    <w:rsid w:val="003F0A43"/>
    <w:rsid w:val="00484621"/>
    <w:rsid w:val="004C19E4"/>
    <w:rsid w:val="00553ED6"/>
    <w:rsid w:val="005B689F"/>
    <w:rsid w:val="005C4D3A"/>
    <w:rsid w:val="005D2C03"/>
    <w:rsid w:val="00633042"/>
    <w:rsid w:val="0073544B"/>
    <w:rsid w:val="00763C03"/>
    <w:rsid w:val="00790893"/>
    <w:rsid w:val="007C592F"/>
    <w:rsid w:val="007D0216"/>
    <w:rsid w:val="008456EC"/>
    <w:rsid w:val="008621B1"/>
    <w:rsid w:val="008C7634"/>
    <w:rsid w:val="009123FC"/>
    <w:rsid w:val="00975191"/>
    <w:rsid w:val="00A30DBE"/>
    <w:rsid w:val="00A97997"/>
    <w:rsid w:val="00BA1BC5"/>
    <w:rsid w:val="00BC4933"/>
    <w:rsid w:val="00C203E4"/>
    <w:rsid w:val="00CC39BA"/>
    <w:rsid w:val="00CE47FE"/>
    <w:rsid w:val="00D140E0"/>
    <w:rsid w:val="00D52F9B"/>
    <w:rsid w:val="00E069CC"/>
    <w:rsid w:val="00E61714"/>
    <w:rsid w:val="00E61D62"/>
    <w:rsid w:val="00EB468B"/>
    <w:rsid w:val="00EF1085"/>
    <w:rsid w:val="00F7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9CC"/>
    <w:pPr>
      <w:keepNext/>
      <w:widowControl w:val="0"/>
      <w:tabs>
        <w:tab w:val="num" w:pos="0"/>
      </w:tabs>
      <w:suppressAutoHyphens/>
      <w:ind w:left="432" w:hanging="432"/>
      <w:jc w:val="center"/>
      <w:outlineLvl w:val="0"/>
    </w:pPr>
    <w:rPr>
      <w:rFonts w:ascii="Arial" w:eastAsia="Calibri" w:hAnsi="Arial"/>
      <w:b/>
      <w:kern w:val="1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DB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30D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7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7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69CC"/>
    <w:rPr>
      <w:rFonts w:ascii="Arial" w:eastAsia="Calibri" w:hAnsi="Arial" w:cs="Times New Roman"/>
      <w:b/>
      <w:kern w:val="1"/>
      <w:szCs w:val="20"/>
      <w:lang w:eastAsia="ar-SA"/>
    </w:rPr>
  </w:style>
  <w:style w:type="paragraph" w:styleId="a9">
    <w:name w:val="Normal (Web)"/>
    <w:basedOn w:val="a"/>
    <w:unhideWhenUsed/>
    <w:rsid w:val="008C7634"/>
    <w:pPr>
      <w:spacing w:before="100" w:beforeAutospacing="1" w:after="100" w:afterAutospacing="1"/>
    </w:pPr>
  </w:style>
  <w:style w:type="character" w:styleId="aa">
    <w:name w:val="Strong"/>
    <w:qFormat/>
    <w:rsid w:val="008C7634"/>
    <w:rPr>
      <w:b/>
      <w:bCs/>
    </w:rPr>
  </w:style>
  <w:style w:type="paragraph" w:styleId="ab">
    <w:name w:val="List Paragraph"/>
    <w:basedOn w:val="a"/>
    <w:uiPriority w:val="34"/>
    <w:qFormat/>
    <w:rsid w:val="00271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6</cp:revision>
  <cp:lastPrinted>2012-11-02T11:32:00Z</cp:lastPrinted>
  <dcterms:created xsi:type="dcterms:W3CDTF">2015-07-16T07:35:00Z</dcterms:created>
  <dcterms:modified xsi:type="dcterms:W3CDTF">2015-07-16T08:02:00Z</dcterms:modified>
</cp:coreProperties>
</file>